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9B09C4" w:rsidRDefault="00EC033A" w:rsidP="009B09C4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(Дагнаследие)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136F1C" w:rsidRDefault="00136F1C" w:rsidP="007E5878">
      <w:pPr>
        <w:ind w:right="-180"/>
        <w:outlineLvl w:val="2"/>
        <w:rPr>
          <w:i/>
          <w:sz w:val="28"/>
          <w:szCs w:val="28"/>
        </w:rPr>
      </w:pPr>
    </w:p>
    <w:p w:rsidR="003744F1" w:rsidRDefault="002C4F55" w:rsidP="00377DB2">
      <w:pPr>
        <w:ind w:left="142" w:right="-143"/>
        <w:jc w:val="center"/>
        <w:outlineLvl w:val="2"/>
        <w:rPr>
          <w:b/>
          <w:iCs/>
          <w:sz w:val="28"/>
          <w:szCs w:val="28"/>
        </w:rPr>
      </w:pPr>
      <w:r w:rsidRPr="00032028">
        <w:rPr>
          <w:b/>
          <w:iCs/>
          <w:sz w:val="28"/>
          <w:szCs w:val="28"/>
        </w:rPr>
        <w:t xml:space="preserve">Об утверждении границ </w:t>
      </w:r>
      <w:r w:rsidR="003652C8" w:rsidRPr="00032028">
        <w:rPr>
          <w:b/>
          <w:iCs/>
          <w:sz w:val="28"/>
          <w:szCs w:val="28"/>
        </w:rPr>
        <w:t>защитной зоны</w:t>
      </w:r>
      <w:r w:rsidRPr="00032028">
        <w:rPr>
          <w:b/>
          <w:iCs/>
          <w:sz w:val="28"/>
          <w:szCs w:val="28"/>
        </w:rPr>
        <w:t xml:space="preserve"> объекта культурного</w:t>
      </w:r>
      <w:r w:rsidR="003744F1">
        <w:rPr>
          <w:b/>
          <w:iCs/>
          <w:sz w:val="28"/>
          <w:szCs w:val="28"/>
        </w:rPr>
        <w:t xml:space="preserve"> </w:t>
      </w:r>
      <w:r w:rsidRPr="00032028">
        <w:rPr>
          <w:b/>
          <w:iCs/>
          <w:sz w:val="28"/>
          <w:szCs w:val="28"/>
        </w:rPr>
        <w:t xml:space="preserve">наследия </w:t>
      </w:r>
      <w:r w:rsidR="00430721" w:rsidRPr="00032028">
        <w:rPr>
          <w:b/>
          <w:iCs/>
          <w:sz w:val="28"/>
          <w:szCs w:val="28"/>
        </w:rPr>
        <w:t>федерального</w:t>
      </w:r>
      <w:r w:rsidRPr="0003202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032028">
        <w:rPr>
          <w:b/>
          <w:iCs/>
          <w:sz w:val="28"/>
          <w:szCs w:val="28"/>
        </w:rPr>
        <w:t>«</w:t>
      </w:r>
      <w:r w:rsidR="00D57ADE" w:rsidRPr="00D57ADE">
        <w:rPr>
          <w:b/>
          <w:iCs/>
          <w:sz w:val="28"/>
          <w:szCs w:val="28"/>
        </w:rPr>
        <w:t>Дом, в котором в 1869 г.  родился и</w:t>
      </w:r>
      <w:r w:rsidR="003744F1">
        <w:rPr>
          <w:b/>
          <w:iCs/>
          <w:sz w:val="28"/>
          <w:szCs w:val="28"/>
        </w:rPr>
        <w:t xml:space="preserve"> </w:t>
      </w:r>
      <w:r w:rsidR="00D57ADE" w:rsidRPr="00D57ADE">
        <w:rPr>
          <w:b/>
          <w:iCs/>
          <w:sz w:val="28"/>
          <w:szCs w:val="28"/>
        </w:rPr>
        <w:t>долгие годы жил народный поэт Дагестана Сулейман Стальский</w:t>
      </w:r>
      <w:r w:rsidR="006E7044" w:rsidRPr="00032028">
        <w:rPr>
          <w:b/>
          <w:iCs/>
          <w:sz w:val="28"/>
          <w:szCs w:val="28"/>
        </w:rPr>
        <w:t>»,</w:t>
      </w:r>
      <w:bookmarkEnd w:id="0"/>
      <w:r w:rsidR="003744F1">
        <w:rPr>
          <w:b/>
          <w:iCs/>
          <w:sz w:val="28"/>
          <w:szCs w:val="28"/>
        </w:rPr>
        <w:t xml:space="preserve"> </w:t>
      </w:r>
      <w:r w:rsidR="003744F1" w:rsidRPr="003744F1">
        <w:rPr>
          <w:b/>
          <w:iCs/>
          <w:sz w:val="28"/>
          <w:szCs w:val="28"/>
        </w:rPr>
        <w:t>1869 г.</w:t>
      </w:r>
    </w:p>
    <w:p w:rsidR="00377DB2" w:rsidRDefault="00377DB2" w:rsidP="00377DB2">
      <w:pPr>
        <w:ind w:left="142" w:right="-143" w:firstLine="567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(Дагестанская АССР, Касумкентский район, селение Ашага-Стал – ныне Республика Дагестан, Сулейман-Стальский район, с. Ашага-Стал)</w:t>
      </w:r>
    </w:p>
    <w:p w:rsidR="00C6558E" w:rsidRDefault="00C6558E" w:rsidP="006B7936">
      <w:pPr>
        <w:keepNext/>
        <w:keepLines/>
        <w:widowControl w:val="0"/>
        <w:ind w:right="-1"/>
        <w:jc w:val="both"/>
        <w:outlineLvl w:val="3"/>
        <w:rPr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>
        <w:rPr>
          <w:sz w:val="28"/>
          <w:szCs w:val="28"/>
        </w:rPr>
        <w:t>«</w:t>
      </w:r>
      <w:r w:rsidR="004B2C6B" w:rsidRPr="004B2C6B">
        <w:rPr>
          <w:sz w:val="28"/>
          <w:szCs w:val="28"/>
        </w:rPr>
        <w:t>Дом, в котором в 1869 г.  родился и долгие годы жил народный поэт Дагестана Сулейман Стальский</w:t>
      </w:r>
      <w:r w:rsidR="00EB5995">
        <w:rPr>
          <w:sz w:val="28"/>
          <w:szCs w:val="28"/>
        </w:rPr>
        <w:t xml:space="preserve">», </w:t>
      </w:r>
      <w:r w:rsidR="004B2C6B">
        <w:rPr>
          <w:sz w:val="28"/>
          <w:szCs w:val="28"/>
        </w:rPr>
        <w:t>1869 г</w:t>
      </w:r>
      <w:r w:rsidR="00EB5995" w:rsidRPr="00EB5995">
        <w:rPr>
          <w:sz w:val="28"/>
          <w:szCs w:val="28"/>
        </w:rPr>
        <w:t>.</w:t>
      </w:r>
      <w:r w:rsidR="00EB5995">
        <w:rPr>
          <w:sz w:val="28"/>
          <w:szCs w:val="28"/>
        </w:rPr>
        <w:t>,</w:t>
      </w:r>
      <w:r w:rsidR="00EB5995">
        <w:rPr>
          <w:bCs/>
          <w:sz w:val="28"/>
          <w:szCs w:val="28"/>
        </w:rPr>
        <w:t xml:space="preserve"> </w:t>
      </w:r>
      <w:r w:rsidR="001235CB" w:rsidRPr="00D0225F">
        <w:rPr>
          <w:color w:val="000000" w:themeColor="text1"/>
          <w:sz w:val="28"/>
          <w:szCs w:val="28"/>
        </w:rPr>
        <w:t xml:space="preserve">расположенного по адресу: </w:t>
      </w:r>
      <w:r w:rsidR="002C21C7">
        <w:rPr>
          <w:color w:val="000000" w:themeColor="text1"/>
          <w:sz w:val="28"/>
          <w:szCs w:val="28"/>
        </w:rPr>
        <w:t>Дагестанская АССР</w:t>
      </w:r>
      <w:bookmarkStart w:id="1" w:name="_GoBack"/>
      <w:bookmarkEnd w:id="1"/>
      <w:r w:rsidR="00D9395F" w:rsidRPr="00D9395F">
        <w:rPr>
          <w:color w:val="000000" w:themeColor="text1"/>
          <w:sz w:val="28"/>
          <w:szCs w:val="28"/>
        </w:rPr>
        <w:t>, Касумкентский район, селение Ашага-Стал</w:t>
      </w:r>
      <w:r w:rsidR="00D9395F">
        <w:rPr>
          <w:color w:val="000000" w:themeColor="text1"/>
          <w:sz w:val="28"/>
          <w:szCs w:val="28"/>
        </w:rPr>
        <w:t xml:space="preserve"> – ныне </w:t>
      </w:r>
      <w:r w:rsidR="00A25DE3" w:rsidRPr="00A25DE3">
        <w:rPr>
          <w:color w:val="000000" w:themeColor="text1"/>
          <w:sz w:val="28"/>
          <w:szCs w:val="28"/>
        </w:rPr>
        <w:t xml:space="preserve">Республика Дагестан, </w:t>
      </w:r>
      <w:r w:rsidR="004B2C6B" w:rsidRPr="004B2C6B">
        <w:rPr>
          <w:color w:val="000000" w:themeColor="text1"/>
          <w:sz w:val="28"/>
          <w:szCs w:val="28"/>
        </w:rPr>
        <w:t>Сулейман-Стальский р</w:t>
      </w:r>
      <w:r w:rsidR="004B2C6B">
        <w:rPr>
          <w:color w:val="000000" w:themeColor="text1"/>
          <w:sz w:val="28"/>
          <w:szCs w:val="28"/>
        </w:rPr>
        <w:t>айон</w:t>
      </w:r>
      <w:r w:rsidR="004B2C6B" w:rsidRPr="004B2C6B">
        <w:rPr>
          <w:color w:val="000000" w:themeColor="text1"/>
          <w:sz w:val="28"/>
          <w:szCs w:val="28"/>
        </w:rPr>
        <w:t xml:space="preserve">, </w:t>
      </w:r>
      <w:r w:rsidR="004B2C6B">
        <w:rPr>
          <w:color w:val="000000" w:themeColor="text1"/>
          <w:sz w:val="28"/>
          <w:szCs w:val="28"/>
        </w:rPr>
        <w:t xml:space="preserve">с. </w:t>
      </w:r>
      <w:r w:rsidR="004B2C6B" w:rsidRPr="004B2C6B">
        <w:rPr>
          <w:color w:val="000000" w:themeColor="text1"/>
          <w:sz w:val="28"/>
          <w:szCs w:val="28"/>
        </w:rPr>
        <w:t>Ашага-Стал</w:t>
      </w:r>
      <w:r w:rsidR="00D0225F">
        <w:rPr>
          <w:color w:val="000000" w:themeColor="text1"/>
          <w:sz w:val="28"/>
          <w:szCs w:val="28"/>
        </w:rPr>
        <w:t>,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4B2C6B" w:rsidRPr="004B2C6B">
        <w:rPr>
          <w:color w:val="000000" w:themeColor="text1"/>
          <w:sz w:val="28"/>
          <w:szCs w:val="28"/>
        </w:rPr>
        <w:t>051410728580006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4B2C6B">
        <w:rPr>
          <w:sz w:val="28"/>
          <w:szCs w:val="28"/>
        </w:rPr>
        <w:t>«</w:t>
      </w:r>
      <w:r w:rsidR="004B2C6B" w:rsidRPr="004B2C6B">
        <w:rPr>
          <w:sz w:val="28"/>
          <w:szCs w:val="28"/>
        </w:rPr>
        <w:t>Дом, в котором в 1869 г. родился и долгие годы жил народный поэт Дагестана Сулейман Стальский</w:t>
      </w:r>
      <w:r w:rsidR="004B2C6B">
        <w:rPr>
          <w:sz w:val="28"/>
          <w:szCs w:val="28"/>
        </w:rPr>
        <w:t xml:space="preserve">», 1869 г.,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>Начальнику отдела по работе с единым государственным реестром объектов культурного наследия Аллаеву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5F2654" w:rsidRPr="00C14253" w:rsidRDefault="003119AE" w:rsidP="001124B9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040855" w:rsidRPr="00C1425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5F2654" w:rsidRPr="00C1425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</w:t>
      </w:r>
      <w:r w:rsidR="005F2654" w:rsidRPr="00C14253">
        <w:rPr>
          <w:b/>
          <w:sz w:val="28"/>
          <w:szCs w:val="28"/>
        </w:rPr>
        <w:t xml:space="preserve">                 </w:t>
      </w:r>
      <w:r w:rsidR="00040855" w:rsidRPr="00C142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М</w:t>
      </w:r>
      <w:r w:rsidR="00A14B72">
        <w:rPr>
          <w:b/>
          <w:sz w:val="28"/>
          <w:szCs w:val="28"/>
        </w:rPr>
        <w:t>.</w:t>
      </w:r>
      <w:r w:rsidR="00B24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Мусаев</w:t>
      </w: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D9395F" w:rsidRDefault="008E5E8A" w:rsidP="00D9395F">
      <w:pPr>
        <w:ind w:left="142" w:right="-143" w:firstLine="567"/>
        <w:jc w:val="center"/>
        <w:outlineLvl w:val="2"/>
        <w:rPr>
          <w:b/>
          <w:bCs/>
          <w:sz w:val="27"/>
          <w:szCs w:val="27"/>
        </w:rPr>
      </w:pPr>
      <w:r w:rsidRPr="004950E6">
        <w:rPr>
          <w:b/>
          <w:sz w:val="27"/>
          <w:szCs w:val="27"/>
        </w:rPr>
        <w:t xml:space="preserve">Описание границ </w:t>
      </w:r>
      <w:r w:rsidR="00AB2D20" w:rsidRPr="004950E6">
        <w:rPr>
          <w:b/>
          <w:sz w:val="27"/>
          <w:szCs w:val="27"/>
        </w:rPr>
        <w:t xml:space="preserve">защитной зоны </w:t>
      </w:r>
      <w:r w:rsidRPr="004950E6">
        <w:rPr>
          <w:b/>
          <w:sz w:val="27"/>
          <w:szCs w:val="27"/>
        </w:rPr>
        <w:t xml:space="preserve">объекта культурного наследия </w:t>
      </w:r>
      <w:r w:rsidR="00430721" w:rsidRPr="004950E6">
        <w:rPr>
          <w:b/>
          <w:sz w:val="27"/>
          <w:szCs w:val="27"/>
        </w:rPr>
        <w:t xml:space="preserve">федерального значения </w:t>
      </w:r>
      <w:r w:rsidR="00032028" w:rsidRPr="004950E6">
        <w:rPr>
          <w:b/>
          <w:iCs/>
          <w:sz w:val="27"/>
          <w:szCs w:val="27"/>
        </w:rPr>
        <w:t>«</w:t>
      </w:r>
      <w:r w:rsidR="003119AE" w:rsidRPr="004950E6">
        <w:rPr>
          <w:b/>
          <w:bCs/>
          <w:sz w:val="27"/>
          <w:szCs w:val="27"/>
        </w:rPr>
        <w:t>Дом, в котором в 1869 г.  родился и долгие годы жил народный поэт Дагестана Сулейман Стальский», 1869 г.</w:t>
      </w:r>
    </w:p>
    <w:p w:rsidR="00D9395F" w:rsidRDefault="00D9395F" w:rsidP="00D9395F">
      <w:pPr>
        <w:ind w:left="142" w:right="-143" w:firstLine="567"/>
        <w:jc w:val="center"/>
        <w:outlineLvl w:val="2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(Дагестанская АССР, Касумкентский район, селение Ашага-Стал – ныне Республика Дагестан, Сулейман-Стальский район, с. Ашага-Стал)</w:t>
      </w:r>
    </w:p>
    <w:p w:rsidR="004950E6" w:rsidRPr="003119AE" w:rsidRDefault="004950E6" w:rsidP="003119AE">
      <w:pPr>
        <w:ind w:left="567" w:right="-180"/>
        <w:jc w:val="center"/>
        <w:outlineLvl w:val="2"/>
        <w:rPr>
          <w:b/>
          <w:bCs/>
          <w:sz w:val="27"/>
          <w:szCs w:val="27"/>
        </w:rPr>
      </w:pPr>
    </w:p>
    <w:p w:rsidR="003652C8" w:rsidRPr="005B05DC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B05DC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5B05DC">
        <w:rPr>
          <w:color w:val="000000" w:themeColor="text1"/>
          <w:sz w:val="27"/>
          <w:szCs w:val="27"/>
        </w:rPr>
        <w:t xml:space="preserve">установить </w:t>
      </w:r>
      <w:r w:rsidRPr="005B05DC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5B05DC">
        <w:rPr>
          <w:color w:val="000000" w:themeColor="text1"/>
          <w:sz w:val="27"/>
          <w:szCs w:val="27"/>
          <w:shd w:val="clear" w:color="auto" w:fill="FFFFFF"/>
        </w:rPr>
        <w:t>ую</w:t>
      </w:r>
      <w:r w:rsidRPr="005B05DC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5B05DC">
        <w:rPr>
          <w:color w:val="000000" w:themeColor="text1"/>
          <w:sz w:val="27"/>
          <w:szCs w:val="27"/>
          <w:shd w:val="clear" w:color="auto" w:fill="FFFFFF"/>
        </w:rPr>
        <w:t>у</w:t>
      </w:r>
      <w:r w:rsidRPr="005B05DC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5B05DC">
        <w:rPr>
          <w:sz w:val="27"/>
          <w:szCs w:val="27"/>
        </w:rPr>
        <w:t xml:space="preserve">объекта культурного наследия федерального значения </w:t>
      </w:r>
      <w:r w:rsidR="00093855" w:rsidRPr="005B05DC">
        <w:rPr>
          <w:sz w:val="27"/>
          <w:szCs w:val="27"/>
        </w:rPr>
        <w:t>«</w:t>
      </w:r>
      <w:r w:rsidR="003119AE" w:rsidRPr="005B05DC">
        <w:rPr>
          <w:sz w:val="27"/>
          <w:szCs w:val="27"/>
        </w:rPr>
        <w:t>Дом, в котором в 1869 г.  родился и долгие годы жил народный поэт Дагестана Сулейман Стальский», 1869 г.</w:t>
      </w:r>
      <w:r w:rsidR="003119AE" w:rsidRPr="005B05DC">
        <w:rPr>
          <w:color w:val="000000" w:themeColor="text1"/>
          <w:sz w:val="27"/>
          <w:szCs w:val="27"/>
        </w:rPr>
        <w:t>,</w:t>
      </w:r>
      <w:r w:rsidR="00962419" w:rsidRPr="005B05DC">
        <w:rPr>
          <w:bCs/>
          <w:sz w:val="27"/>
          <w:szCs w:val="27"/>
        </w:rPr>
        <w:t xml:space="preserve"> </w:t>
      </w:r>
      <w:r w:rsidRPr="005B05DC">
        <w:rPr>
          <w:sz w:val="27"/>
          <w:szCs w:val="27"/>
        </w:rPr>
        <w:t>на расстоянии 100 метров от внешних границ территории памятника.</w:t>
      </w:r>
    </w:p>
    <w:p w:rsidR="00E14AC4" w:rsidRDefault="00E14AC4" w:rsidP="00A821F7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</w:p>
    <w:p w:rsidR="00E14AC4" w:rsidRPr="00E14AC4" w:rsidRDefault="005B05DC" w:rsidP="00E14AC4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B05DC">
        <w:rPr>
          <w:b/>
          <w:bCs/>
          <w:sz w:val="27"/>
          <w:szCs w:val="27"/>
        </w:rPr>
        <w:t>Границы территории объекта культурного наследия проходят:</w:t>
      </w:r>
    </w:p>
    <w:p w:rsidR="00E14AC4" w:rsidRDefault="008C382C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sz w:val="27"/>
          <w:szCs w:val="27"/>
        </w:rPr>
      </w:pPr>
      <w:r w:rsidRPr="00E14AC4">
        <w:rPr>
          <w:color w:val="000000"/>
          <w:sz w:val="27"/>
          <w:szCs w:val="27"/>
          <w:lang w:bidi="ru-RU"/>
        </w:rPr>
        <w:t>Северная граница проходит от поворотной точки 1 в северо-восточном направлении до поворотной точки 2 на расстоянии 83.39 м от поворотной точки 1 до поворотной точки 2.</w:t>
      </w:r>
    </w:p>
    <w:p w:rsidR="00E14AC4" w:rsidRDefault="00E14AC4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color w:val="000000"/>
          <w:sz w:val="27"/>
          <w:szCs w:val="27"/>
          <w:lang w:bidi="ru-RU"/>
        </w:rPr>
      </w:pPr>
    </w:p>
    <w:p w:rsidR="008C382C" w:rsidRPr="00E14AC4" w:rsidRDefault="008C382C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sz w:val="27"/>
          <w:szCs w:val="27"/>
        </w:rPr>
      </w:pPr>
      <w:r w:rsidRPr="00E14AC4">
        <w:rPr>
          <w:color w:val="000000"/>
          <w:sz w:val="27"/>
          <w:szCs w:val="27"/>
          <w:lang w:bidi="ru-RU"/>
        </w:rPr>
        <w:t>Восточная граница проходит от поворотной точки 2 в юго-восточном направлении до поворотной точки 3 на расстоянии 35,62 м от поворотной точки 2 до поворотной точки 3.</w:t>
      </w:r>
    </w:p>
    <w:p w:rsidR="00E14AC4" w:rsidRDefault="00E14AC4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color w:val="000000"/>
          <w:sz w:val="27"/>
          <w:szCs w:val="27"/>
          <w:lang w:bidi="ru-RU"/>
        </w:rPr>
      </w:pPr>
    </w:p>
    <w:p w:rsidR="008C382C" w:rsidRPr="00E14AC4" w:rsidRDefault="008C382C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sz w:val="27"/>
          <w:szCs w:val="27"/>
        </w:rPr>
      </w:pPr>
      <w:r w:rsidRPr="00E14AC4">
        <w:rPr>
          <w:color w:val="000000"/>
          <w:sz w:val="27"/>
          <w:szCs w:val="27"/>
          <w:lang w:bidi="ru-RU"/>
        </w:rPr>
        <w:t>Южная граница проходит от поворотной точки 3 в юго-западном направлении до поворотной точки 4 на расстоянии 81,86 м от поворотной точки 3 до поворотной точки 4.</w:t>
      </w:r>
    </w:p>
    <w:p w:rsidR="00E14AC4" w:rsidRDefault="00E14AC4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color w:val="000000"/>
          <w:sz w:val="27"/>
          <w:szCs w:val="27"/>
          <w:lang w:bidi="ru-RU"/>
        </w:rPr>
      </w:pPr>
    </w:p>
    <w:p w:rsidR="008C382C" w:rsidRDefault="008C382C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color w:val="000000"/>
          <w:sz w:val="27"/>
          <w:szCs w:val="27"/>
          <w:lang w:bidi="ru-RU"/>
        </w:rPr>
      </w:pPr>
      <w:r w:rsidRPr="00E14AC4">
        <w:rPr>
          <w:color w:val="000000"/>
          <w:sz w:val="27"/>
          <w:szCs w:val="27"/>
          <w:lang w:bidi="ru-RU"/>
        </w:rPr>
        <w:t>Западная граница проходит от поворотной точки 4 в северо-западном направлении до поворотной точки 1 на расстоянии 37,85 м от поворотной точки 4 до поворотной точки 1. Западная граница замыкает контур.</w:t>
      </w:r>
    </w:p>
    <w:p w:rsidR="00762C62" w:rsidRPr="00E14AC4" w:rsidRDefault="00762C62" w:rsidP="00E14AC4">
      <w:pPr>
        <w:pStyle w:val="20"/>
        <w:shd w:val="clear" w:color="auto" w:fill="auto"/>
        <w:spacing w:before="0" w:after="0" w:line="240" w:lineRule="auto"/>
        <w:ind w:right="160" w:firstLine="620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3643"/>
        <w:gridCol w:w="3812"/>
      </w:tblGrid>
      <w:tr w:rsidR="00E14AC4" w:rsidRPr="00E14AC4" w:rsidTr="00762C62">
        <w:trPr>
          <w:trHeight w:val="530"/>
        </w:trPr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762C62">
            <w:pPr>
              <w:jc w:val="center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Территория объекта культурного наследия федерального значения «Дом. в котором в 1869 г. родился и долгие годы жил народный поэт»</w:t>
            </w:r>
          </w:p>
        </w:tc>
      </w:tr>
      <w:tr w:rsidR="00E14AC4" w:rsidRPr="00E14AC4" w:rsidTr="00A509BB">
        <w:trPr>
          <w:trHeight w:val="9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Наименование</w:t>
            </w:r>
          </w:p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(номер)</w:t>
            </w:r>
          </w:p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характерной</w:t>
            </w:r>
          </w:p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точки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Координаты характерных точек (МСК-05)</w:t>
            </w:r>
          </w:p>
          <w:p w:rsidR="00E14AC4" w:rsidRPr="00E14AC4" w:rsidRDefault="00E14AC4" w:rsidP="00E14AC4">
            <w:pPr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Метод определения координат - каргометрический, средняя квадратическая погрешность - 0.0005 метра в масштабе карты</w:t>
            </w:r>
          </w:p>
        </w:tc>
      </w:tr>
      <w:tr w:rsidR="00E14AC4" w:rsidRPr="00E14AC4">
        <w:trPr>
          <w:trHeight w:val="3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  <w:lang w:val="en-US" w:eastAsia="en-US"/>
              </w:rPr>
              <w:t>Y</w:t>
            </w:r>
          </w:p>
        </w:tc>
      </w:tr>
      <w:tr w:rsidR="00E14AC4" w:rsidRPr="00E14AC4">
        <w:trPr>
          <w:trHeight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75 816,36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408 105,99</w:t>
            </w:r>
          </w:p>
        </w:tc>
      </w:tr>
      <w:tr w:rsidR="00E14AC4" w:rsidRPr="00E14AC4">
        <w:trPr>
          <w:trHeight w:val="3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75 799,99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408 187,75</w:t>
            </w:r>
          </w:p>
        </w:tc>
      </w:tr>
      <w:tr w:rsidR="00E14AC4" w:rsidRPr="00E14AC4">
        <w:trPr>
          <w:trHeight w:val="3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75 764,97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408 181,25</w:t>
            </w:r>
          </w:p>
        </w:tc>
      </w:tr>
      <w:tr w:rsidR="00E14AC4" w:rsidRPr="00E14AC4">
        <w:trPr>
          <w:trHeight w:val="37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75 778,90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AC4" w:rsidRPr="00E14AC4" w:rsidRDefault="00E14AC4" w:rsidP="00E14AC4">
            <w:pPr>
              <w:spacing w:line="180" w:lineRule="exact"/>
              <w:rPr>
                <w:sz w:val="24"/>
                <w:szCs w:val="24"/>
              </w:rPr>
            </w:pPr>
            <w:r w:rsidRPr="00E14AC4">
              <w:rPr>
                <w:color w:val="000000"/>
                <w:sz w:val="18"/>
                <w:szCs w:val="18"/>
              </w:rPr>
              <w:t>408 100,59</w:t>
            </w:r>
          </w:p>
        </w:tc>
      </w:tr>
    </w:tbl>
    <w:p w:rsidR="006B1356" w:rsidRDefault="006B1356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118B3" w:rsidRDefault="00C118B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2C21C7" w:rsidRDefault="002E6497" w:rsidP="002C21C7">
      <w:pPr>
        <w:ind w:left="142" w:right="-143" w:firstLine="567"/>
        <w:jc w:val="center"/>
        <w:outlineLvl w:val="2"/>
        <w:rPr>
          <w:b/>
          <w:iCs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023AAA" w:rsidRPr="004950E6">
        <w:rPr>
          <w:b/>
          <w:iCs/>
          <w:sz w:val="27"/>
          <w:szCs w:val="27"/>
        </w:rPr>
        <w:t>«</w:t>
      </w:r>
      <w:r w:rsidR="00023AAA" w:rsidRPr="004950E6">
        <w:rPr>
          <w:b/>
          <w:bCs/>
          <w:sz w:val="27"/>
          <w:szCs w:val="27"/>
        </w:rPr>
        <w:t xml:space="preserve">Дом, в котором в 1869 г.  родился и долгие годы жил народный поэт Дагестана Сулейман Стальский», 1869 г., </w:t>
      </w:r>
      <w:r w:rsidR="002C21C7">
        <w:rPr>
          <w:b/>
          <w:iCs/>
          <w:sz w:val="28"/>
          <w:szCs w:val="28"/>
        </w:rPr>
        <w:t>(Дагестанская АССР, Касумкентский район, селение Ашага-Стал – ныне Республика Дагестан, Сулейман-Стальский район, с. Ашага-Стал)</w:t>
      </w:r>
    </w:p>
    <w:p w:rsidR="002E6497" w:rsidRDefault="002E6497" w:rsidP="00762C62">
      <w:pPr>
        <w:ind w:left="567" w:right="-180"/>
        <w:jc w:val="center"/>
        <w:outlineLvl w:val="2"/>
        <w:rPr>
          <w:b/>
          <w:bCs/>
          <w:color w:val="000000" w:themeColor="text1"/>
          <w:sz w:val="27"/>
          <w:szCs w:val="27"/>
        </w:rPr>
      </w:pPr>
    </w:p>
    <w:p w:rsidR="008C3582" w:rsidRPr="008C3582" w:rsidRDefault="008C3582" w:rsidP="008C3582">
      <w:pPr>
        <w:ind w:left="567" w:right="-180"/>
        <w:jc w:val="center"/>
        <w:outlineLvl w:val="2"/>
        <w:rPr>
          <w:b/>
          <w:bCs/>
          <w:color w:val="000000" w:themeColor="text1"/>
          <w:sz w:val="27"/>
          <w:szCs w:val="27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52D2" w:rsidRDefault="000052D2">
      <w:r>
        <w:separator/>
      </w:r>
    </w:p>
  </w:endnote>
  <w:endnote w:type="continuationSeparator" w:id="0">
    <w:p w:rsidR="000052D2" w:rsidRDefault="000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52D2" w:rsidRDefault="000052D2">
      <w:r>
        <w:separator/>
      </w:r>
    </w:p>
  </w:footnote>
  <w:footnote w:type="continuationSeparator" w:id="0">
    <w:p w:rsidR="000052D2" w:rsidRDefault="0000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52D2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3AAA"/>
    <w:rsid w:val="000250EE"/>
    <w:rsid w:val="00027E87"/>
    <w:rsid w:val="00030D38"/>
    <w:rsid w:val="0003202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46FCC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855"/>
    <w:rsid w:val="000939D7"/>
    <w:rsid w:val="00093DF6"/>
    <w:rsid w:val="00095282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6F1C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1C7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9AE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44F1"/>
    <w:rsid w:val="00376454"/>
    <w:rsid w:val="00376501"/>
    <w:rsid w:val="00377DB2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73F"/>
    <w:rsid w:val="003A5858"/>
    <w:rsid w:val="003A75F5"/>
    <w:rsid w:val="003B0274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0E6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2C6B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5DC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4B4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2DBD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56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C62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5878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7897"/>
    <w:rsid w:val="008C2B60"/>
    <w:rsid w:val="008C3582"/>
    <w:rsid w:val="008C382C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0CD4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78C0"/>
    <w:rsid w:val="009A79D9"/>
    <w:rsid w:val="009B09C4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5D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9BB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86452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4B40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18B3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B48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ADE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395F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4AC4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0842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114E"/>
    <w:rsid w:val="00E74A89"/>
    <w:rsid w:val="00E7594F"/>
    <w:rsid w:val="00E75B9C"/>
    <w:rsid w:val="00E76772"/>
    <w:rsid w:val="00E80DDA"/>
    <w:rsid w:val="00E81C1B"/>
    <w:rsid w:val="00E8313E"/>
    <w:rsid w:val="00E84B7A"/>
    <w:rsid w:val="00E90239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3908"/>
    <w:rsid w:val="00F33DE4"/>
    <w:rsid w:val="00F359FA"/>
    <w:rsid w:val="00F36161"/>
    <w:rsid w:val="00F374B2"/>
    <w:rsid w:val="00F419EE"/>
    <w:rsid w:val="00F43C18"/>
    <w:rsid w:val="00F442F8"/>
    <w:rsid w:val="00F537BA"/>
    <w:rsid w:val="00F5797E"/>
    <w:rsid w:val="00F609F7"/>
    <w:rsid w:val="00F64A5A"/>
    <w:rsid w:val="00F70B15"/>
    <w:rsid w:val="00F71FA0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3BD4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8382E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CourierNew55pt">
    <w:name w:val="Основной текст (2) + Courier New;5;5 pt;Полужирный;Курсив"/>
    <w:basedOn w:val="2"/>
    <w:rsid w:val="00FE3BD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DA96-116E-4E66-B5A8-D8EFBB8B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560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131</cp:revision>
  <cp:lastPrinted>2024-07-09T11:47:00Z</cp:lastPrinted>
  <dcterms:created xsi:type="dcterms:W3CDTF">2023-06-15T14:16:00Z</dcterms:created>
  <dcterms:modified xsi:type="dcterms:W3CDTF">2024-07-25T08:35:00Z</dcterms:modified>
</cp:coreProperties>
</file>